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F56" w:rsidRDefault="00654F56">
      <w:r>
        <w:rPr>
          <w:noProof/>
          <w:lang w:eastAsia="fr-FR"/>
        </w:rPr>
        <w:drawing>
          <wp:inline distT="0" distB="0" distL="0" distR="0">
            <wp:extent cx="2057506" cy="59693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GHT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506" cy="596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54F56" w:rsidTr="00654F56">
        <w:trPr>
          <w:trHeight w:val="2693"/>
        </w:trPr>
        <w:tc>
          <w:tcPr>
            <w:tcW w:w="9062" w:type="dxa"/>
          </w:tcPr>
          <w:p w:rsidR="00654F56" w:rsidRDefault="00654F56" w:rsidP="00654F56">
            <w:pPr>
              <w:jc w:val="center"/>
              <w:rPr>
                <w:sz w:val="52"/>
              </w:rPr>
            </w:pPr>
          </w:p>
          <w:p w:rsidR="00654F56" w:rsidRPr="00654F56" w:rsidRDefault="00230A84" w:rsidP="00654F56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25HA0178</w:t>
            </w:r>
          </w:p>
          <w:p w:rsidR="00654F56" w:rsidRDefault="00230A84" w:rsidP="00654F56">
            <w:pPr>
              <w:jc w:val="center"/>
            </w:pPr>
            <w:r>
              <w:rPr>
                <w:b/>
                <w:sz w:val="52"/>
              </w:rPr>
              <w:t>SPECTACLE DE NOEL 2026</w:t>
            </w:r>
          </w:p>
        </w:tc>
      </w:tr>
    </w:tbl>
    <w:p w:rsidR="00E012BD" w:rsidRDefault="008C5D0E"/>
    <w:p w:rsidR="00654F56" w:rsidRDefault="00654F56"/>
    <w:p w:rsidR="00654F56" w:rsidRDefault="00654F56" w:rsidP="008C5D0E">
      <w:pPr>
        <w:pStyle w:val="Paragraphedeliste"/>
        <w:numPr>
          <w:ilvl w:val="0"/>
          <w:numId w:val="1"/>
        </w:numPr>
        <w:jc w:val="both"/>
      </w:pPr>
      <w:r>
        <w:t xml:space="preserve">Comment garantissez-vous l’attractivité du spectacle proposé ? Notamment au regard de : </w:t>
      </w:r>
    </w:p>
    <w:p w:rsidR="00654F56" w:rsidRDefault="00654F56" w:rsidP="008C5D0E">
      <w:pPr>
        <w:pStyle w:val="Paragraphedeliste"/>
        <w:numPr>
          <w:ilvl w:val="0"/>
          <w:numId w:val="2"/>
        </w:numPr>
        <w:jc w:val="both"/>
      </w:pPr>
      <w:r>
        <w:t>Choix du spectacle (scénario et contenu adapté au public ciblé : personnages, originalité et créativité…)</w:t>
      </w:r>
    </w:p>
    <w:p w:rsidR="00654F56" w:rsidRDefault="00654F56" w:rsidP="008C5D0E">
      <w:pPr>
        <w:pStyle w:val="Paragraphedeliste"/>
        <w:numPr>
          <w:ilvl w:val="0"/>
          <w:numId w:val="2"/>
        </w:numPr>
        <w:jc w:val="both"/>
      </w:pPr>
      <w:r>
        <w:t xml:space="preserve">Interactivité avec les spectateurs </w:t>
      </w:r>
    </w:p>
    <w:p w:rsidR="00654F56" w:rsidRDefault="00654F56" w:rsidP="008C5D0E">
      <w:pPr>
        <w:pStyle w:val="Paragraphedeliste"/>
        <w:numPr>
          <w:ilvl w:val="0"/>
          <w:numId w:val="2"/>
        </w:numPr>
        <w:jc w:val="both"/>
      </w:pPr>
      <w:r>
        <w:t>Effets visuels (décorations, costumes)</w:t>
      </w:r>
    </w:p>
    <w:p w:rsidR="00654F56" w:rsidRDefault="00654F56" w:rsidP="008C5D0E">
      <w:pPr>
        <w:pStyle w:val="Paragraphedeliste"/>
        <w:numPr>
          <w:ilvl w:val="0"/>
          <w:numId w:val="2"/>
        </w:numPr>
        <w:jc w:val="both"/>
      </w:pPr>
      <w:r>
        <w:t>Effets sonores (musiques, sons)</w:t>
      </w:r>
    </w:p>
    <w:p w:rsidR="008C5D0E" w:rsidRDefault="008C5D0E" w:rsidP="008C5D0E">
      <w:pPr>
        <w:pStyle w:val="Paragraphedeliste"/>
        <w:jc w:val="both"/>
      </w:pPr>
    </w:p>
    <w:p w:rsidR="00654F56" w:rsidRDefault="00654F56" w:rsidP="00654F56">
      <w:pPr>
        <w:pBdr>
          <w:bottom w:val="single" w:sz="12" w:space="1" w:color="auto"/>
        </w:pBdr>
      </w:pP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lastRenderedPageBreak/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/>
    <w:p w:rsidR="00654F56" w:rsidRDefault="00654F56" w:rsidP="00654F56">
      <w:pPr>
        <w:pStyle w:val="Paragraphedeliste"/>
        <w:numPr>
          <w:ilvl w:val="0"/>
          <w:numId w:val="1"/>
        </w:numPr>
      </w:pPr>
      <w:r>
        <w:t xml:space="preserve">Pouvez-vous présenter le lieu proposé ? Notamment au regard de : </w:t>
      </w:r>
    </w:p>
    <w:p w:rsidR="00654F56" w:rsidRDefault="00654F56" w:rsidP="00654F56">
      <w:pPr>
        <w:pStyle w:val="Paragraphedeliste"/>
        <w:numPr>
          <w:ilvl w:val="0"/>
          <w:numId w:val="2"/>
        </w:numPr>
      </w:pPr>
      <w:r>
        <w:t>Qualité et confort d’accueil des spectateurs</w:t>
      </w:r>
    </w:p>
    <w:p w:rsidR="00654F56" w:rsidRDefault="00654F56" w:rsidP="008C5D0E">
      <w:pPr>
        <w:pStyle w:val="Paragraphedeliste"/>
        <w:numPr>
          <w:ilvl w:val="0"/>
          <w:numId w:val="2"/>
        </w:numPr>
      </w:pPr>
      <w:r>
        <w:t>Accessibilité du lieu</w:t>
      </w:r>
      <w:r w:rsidR="00B65D55">
        <w:t xml:space="preserve"> </w:t>
      </w:r>
      <w:r w:rsidR="00B65D55" w:rsidRPr="00B65D55">
        <w:t>(parking, transport en commun, accès PMR</w:t>
      </w:r>
      <w:r w:rsidR="008C5D0E">
        <w:t>, …</w:t>
      </w:r>
      <w:r w:rsidR="00B65D55" w:rsidRPr="00B65D55">
        <w:t>)</w:t>
      </w:r>
      <w:bookmarkStart w:id="0" w:name="_GoBack"/>
      <w:bookmarkEnd w:id="0"/>
    </w:p>
    <w:p w:rsidR="00654F56" w:rsidRDefault="00654F56" w:rsidP="00654F56">
      <w:pPr>
        <w:pStyle w:val="Paragraphedeliste"/>
        <w:numPr>
          <w:ilvl w:val="0"/>
          <w:numId w:val="2"/>
        </w:numPr>
      </w:pPr>
      <w:r>
        <w:t>Visibilité de la scène</w:t>
      </w:r>
    </w:p>
    <w:p w:rsidR="00654F56" w:rsidRDefault="00654F56" w:rsidP="00654F56"/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p w:rsidR="00654F56" w:rsidRDefault="00654F56" w:rsidP="00654F56">
      <w:r>
        <w:t>__________________________________________________________________________________</w:t>
      </w:r>
    </w:p>
    <w:sectPr w:rsidR="00654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E080A"/>
    <w:multiLevelType w:val="hybridMultilevel"/>
    <w:tmpl w:val="02C230D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FB5A7C"/>
    <w:multiLevelType w:val="hybridMultilevel"/>
    <w:tmpl w:val="41EC5DEA"/>
    <w:lvl w:ilvl="0" w:tplc="F24AAB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F56"/>
    <w:rsid w:val="0001474F"/>
    <w:rsid w:val="00230A84"/>
    <w:rsid w:val="00632248"/>
    <w:rsid w:val="00654F56"/>
    <w:rsid w:val="008C5D0E"/>
    <w:rsid w:val="00B65D55"/>
    <w:rsid w:val="00E04B60"/>
    <w:rsid w:val="00FB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BA50"/>
  <w15:chartTrackingRefBased/>
  <w15:docId w15:val="{4537BA4D-8EE5-4F26-9982-05D02DAEF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54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54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Chevance Flora</dc:creator>
  <cp:keywords/>
  <dc:description/>
  <cp:lastModifiedBy>Regnaut Margaux</cp:lastModifiedBy>
  <cp:revision>3</cp:revision>
  <dcterms:created xsi:type="dcterms:W3CDTF">2025-12-29T11:00:00Z</dcterms:created>
  <dcterms:modified xsi:type="dcterms:W3CDTF">2025-12-29T11:17:00Z</dcterms:modified>
</cp:coreProperties>
</file>